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rFonts w:ascii="Arial" w:cs="Arial" w:hAnsi="Arial" w:eastAsia="Arial"/>
          <w:b w:val="1"/>
          <w:bCs w:val="1"/>
          <w:sz w:val="36"/>
          <w:szCs w:val="36"/>
        </w:rPr>
      </w:pPr>
      <w:r>
        <w:rPr>
          <w:rFonts w:ascii="Arial" w:hAnsi="Arial"/>
          <w:b w:val="1"/>
          <w:bCs w:val="1"/>
          <w:sz w:val="36"/>
          <w:szCs w:val="36"/>
          <w:rtl w:val="0"/>
          <w:lang w:val="en-US"/>
        </w:rPr>
        <w:t xml:space="preserve">Minutes of the Meeting of Castle Medical Group PPG, held on Tuesday </w:t>
      </w:r>
      <w:r>
        <w:rPr>
          <w:rFonts w:ascii="Arial" w:hAnsi="Arial"/>
          <w:b w:val="1"/>
          <w:bCs w:val="1"/>
          <w:sz w:val="36"/>
          <w:szCs w:val="36"/>
          <w:rtl w:val="0"/>
          <w:lang w:val="en-US"/>
        </w:rPr>
        <w:t>20</w:t>
      </w:r>
      <w:r>
        <w:rPr>
          <w:rFonts w:ascii="Arial" w:hAnsi="Arial"/>
          <w:b w:val="1"/>
          <w:bCs w:val="1"/>
          <w:sz w:val="36"/>
          <w:szCs w:val="36"/>
          <w:rtl w:val="0"/>
          <w:lang w:val="en-US"/>
        </w:rPr>
        <w:t xml:space="preserve">th </w:t>
      </w:r>
      <w:r>
        <w:rPr>
          <w:rFonts w:ascii="Arial" w:hAnsi="Arial"/>
          <w:b w:val="1"/>
          <w:bCs w:val="1"/>
          <w:sz w:val="36"/>
          <w:szCs w:val="36"/>
          <w:rtl w:val="0"/>
          <w:lang w:val="en-US"/>
        </w:rPr>
        <w:t>October</w:t>
      </w:r>
      <w:r>
        <w:rPr>
          <w:rFonts w:ascii="Arial" w:hAnsi="Arial"/>
          <w:b w:val="1"/>
          <w:bCs w:val="1"/>
          <w:sz w:val="36"/>
          <w:szCs w:val="36"/>
          <w:rtl w:val="0"/>
          <w:lang w:val="en-US"/>
        </w:rPr>
        <w:t xml:space="preserve"> 2026 at CMG</w:t>
      </w:r>
    </w:p>
    <w:p>
      <w:pPr>
        <w:pStyle w:val="Body A"/>
        <w:rPr>
          <w:rFonts w:ascii="Arial" w:cs="Arial" w:hAnsi="Arial" w:eastAsia="Arial"/>
          <w:sz w:val="24"/>
          <w:szCs w:val="24"/>
        </w:rPr>
      </w:pPr>
    </w:p>
    <w:p>
      <w:pPr>
        <w:pStyle w:val="Body A"/>
        <w:rPr>
          <w:rFonts w:ascii="Arial" w:cs="Arial" w:hAnsi="Arial" w:eastAsia="Arial"/>
        </w:rPr>
      </w:pPr>
    </w:p>
    <w:p>
      <w:pPr>
        <w:pStyle w:val="Body A"/>
        <w:rPr>
          <w:rFonts w:ascii="Arial" w:cs="Arial" w:hAnsi="Arial" w:eastAsia="Arial"/>
          <w:sz w:val="26"/>
          <w:szCs w:val="26"/>
        </w:rPr>
      </w:pPr>
      <w:r>
        <w:rPr>
          <w:rFonts w:ascii="Arial" w:hAnsi="Arial"/>
          <w:b w:val="1"/>
          <w:bCs w:val="1"/>
          <w:sz w:val="26"/>
          <w:szCs w:val="26"/>
          <w:rtl w:val="0"/>
          <w:lang w:val="en-US"/>
        </w:rPr>
        <w:t>1</w:t>
      </w:r>
      <w:r>
        <w:rPr>
          <w:rFonts w:ascii="Arial" w:cs="Arial" w:hAnsi="Arial" w:eastAsia="Arial"/>
          <w:sz w:val="26"/>
          <w:szCs w:val="26"/>
        </w:rPr>
        <w:tab/>
      </w:r>
      <w:r>
        <w:rPr>
          <w:rFonts w:ascii="Arial" w:hAnsi="Arial"/>
          <w:b w:val="1"/>
          <w:bCs w:val="1"/>
          <w:sz w:val="26"/>
          <w:szCs w:val="26"/>
          <w:rtl w:val="0"/>
          <w:lang w:val="en-US"/>
        </w:rPr>
        <w:t>Present:</w:t>
      </w:r>
      <w:r>
        <w:rPr>
          <w:rFonts w:ascii="Arial" w:cs="Arial" w:hAnsi="Arial" w:eastAsia="Arial"/>
          <w:sz w:val="26"/>
          <w:szCs w:val="26"/>
        </w:rPr>
        <w:tab/>
      </w:r>
      <w:r>
        <w:rPr>
          <w:rFonts w:ascii="Arial" w:hAnsi="Arial"/>
          <w:sz w:val="26"/>
          <w:szCs w:val="26"/>
          <w:rtl w:val="0"/>
          <w:lang w:val="en-US"/>
        </w:rPr>
        <w:t>Betty Voss; Jim Curtois</w:t>
      </w:r>
      <w:r>
        <w:rPr>
          <w:rFonts w:ascii="Arial" w:hAnsi="Arial"/>
          <w:sz w:val="26"/>
          <w:szCs w:val="26"/>
          <w:rtl w:val="0"/>
          <w:lang w:val="en-US"/>
        </w:rPr>
        <w:t xml:space="preserve">; Michele Garner; Tony Green; Liz Jarvis; </w:t>
      </w:r>
      <w:r>
        <w:rPr>
          <w:rFonts w:ascii="Arial" w:cs="Arial" w:hAnsi="Arial" w:eastAsia="Arial"/>
          <w:sz w:val="26"/>
          <w:szCs w:val="26"/>
          <w:rtl w:val="0"/>
        </w:rPr>
        <w:tab/>
        <w:tab/>
        <w:t xml:space="preserve">Kurt Kovach; </w:t>
      </w:r>
      <w:r>
        <w:rPr>
          <w:rFonts w:ascii="Arial" w:hAnsi="Arial"/>
          <w:sz w:val="26"/>
          <w:szCs w:val="26"/>
          <w:rtl w:val="0"/>
          <w:lang w:val="en-US"/>
        </w:rPr>
        <w:t xml:space="preserve">Hilary Mercer; Linda Miller; Michael Phillips; </w:t>
      </w:r>
      <w:r>
        <w:rPr>
          <w:rFonts w:ascii="Arial" w:hAnsi="Arial"/>
          <w:sz w:val="26"/>
          <w:szCs w:val="26"/>
          <w:rtl w:val="0"/>
          <w:lang w:val="en-US"/>
        </w:rPr>
        <w:t>Renee Robinson</w:t>
      </w:r>
      <w:r>
        <w:rPr>
          <w:rFonts w:ascii="Arial" w:hAnsi="Arial"/>
          <w:sz w:val="26"/>
          <w:szCs w:val="26"/>
          <w:rtl w:val="0"/>
          <w:lang w:val="en-US"/>
        </w:rPr>
        <w:t xml:space="preserve">; </w:t>
        <w:tab/>
        <w:tab/>
        <w:t>Karen Wesson</w:t>
      </w:r>
      <w:r>
        <w:rPr>
          <w:rFonts w:ascii="Arial" w:hAnsi="Arial"/>
          <w:sz w:val="26"/>
          <w:szCs w:val="26"/>
          <w:rtl w:val="0"/>
          <w:lang w:val="en-US"/>
        </w:rPr>
        <w:t xml:space="preserve"> &amp; Jennie Caukwell</w:t>
      </w:r>
    </w:p>
    <w:p>
      <w:pPr>
        <w:pStyle w:val="Body A"/>
        <w:rPr>
          <w:rFonts w:ascii="Arial" w:cs="Arial" w:hAnsi="Arial" w:eastAsia="Arial"/>
          <w:b w:val="1"/>
          <w:bCs w:val="1"/>
          <w:sz w:val="26"/>
          <w:szCs w:val="26"/>
        </w:rPr>
      </w:pPr>
    </w:p>
    <w:p>
      <w:pPr>
        <w:pStyle w:val="Body A"/>
        <w:rPr>
          <w:rFonts w:ascii="Arial" w:cs="Arial" w:hAnsi="Arial" w:eastAsia="Arial"/>
          <w:b w:val="1"/>
          <w:bCs w:val="1"/>
          <w:sz w:val="26"/>
          <w:szCs w:val="26"/>
        </w:rPr>
      </w:pPr>
      <w:r>
        <w:rPr>
          <w:rFonts w:ascii="Arial" w:cs="Arial" w:hAnsi="Arial" w:eastAsia="Arial"/>
          <w:sz w:val="26"/>
          <w:szCs w:val="26"/>
        </w:rPr>
        <w:tab/>
      </w:r>
      <w:r>
        <w:rPr>
          <w:rFonts w:ascii="Arial" w:hAnsi="Arial"/>
          <w:b w:val="1"/>
          <w:bCs w:val="1"/>
          <w:sz w:val="26"/>
          <w:szCs w:val="26"/>
          <w:rtl w:val="0"/>
          <w:lang w:val="en-US"/>
        </w:rPr>
        <w:t>Apologies for absence</w:t>
        <w:tab/>
      </w:r>
    </w:p>
    <w:p>
      <w:pPr>
        <w:pStyle w:val="Body A"/>
        <w:rPr>
          <w:rFonts w:ascii="Arial" w:cs="Arial" w:hAnsi="Arial" w:eastAsia="Arial"/>
          <w:sz w:val="26"/>
          <w:szCs w:val="26"/>
        </w:rPr>
      </w:pPr>
      <w:r>
        <w:rPr>
          <w:rFonts w:ascii="Arial" w:cs="Arial" w:hAnsi="Arial" w:eastAsia="Arial"/>
          <w:b w:val="1"/>
          <w:bCs w:val="1"/>
          <w:sz w:val="26"/>
          <w:szCs w:val="26"/>
        </w:rPr>
        <w:tab/>
      </w:r>
      <w:r>
        <w:rPr>
          <w:rFonts w:ascii="Arial" w:hAnsi="Arial"/>
          <w:sz w:val="26"/>
          <w:szCs w:val="26"/>
          <w:rtl w:val="0"/>
          <w:lang w:val="en-US"/>
        </w:rPr>
        <w:t xml:space="preserve">Paul Boddington; </w:t>
      </w:r>
      <w:r>
        <w:rPr>
          <w:rFonts w:ascii="Arial" w:hAnsi="Arial"/>
          <w:sz w:val="26"/>
          <w:szCs w:val="26"/>
          <w:rtl w:val="0"/>
          <w:lang w:val="en-US"/>
        </w:rPr>
        <w:t>Martin Cooper; Ron Godwin</w:t>
      </w:r>
      <w:r>
        <w:rPr>
          <w:rFonts w:ascii="Arial" w:hAnsi="Arial"/>
          <w:sz w:val="26"/>
          <w:szCs w:val="26"/>
          <w:rtl w:val="0"/>
          <w:lang w:val="en-US"/>
        </w:rPr>
        <w:t xml:space="preserve">; </w:t>
      </w:r>
      <w:r>
        <w:rPr>
          <w:rFonts w:ascii="Arial" w:hAnsi="Arial"/>
          <w:sz w:val="26"/>
          <w:szCs w:val="26"/>
          <w:rtl w:val="0"/>
          <w:lang w:val="en-US"/>
        </w:rPr>
        <w:t xml:space="preserve">Hugh Hall; Lynn Rigby; </w:t>
      </w:r>
    </w:p>
    <w:p>
      <w:pPr>
        <w:pStyle w:val="Body A"/>
        <w:rPr>
          <w:rFonts w:ascii="Arial" w:cs="Arial" w:hAnsi="Arial" w:eastAsia="Arial"/>
          <w:sz w:val="26"/>
          <w:szCs w:val="26"/>
        </w:rPr>
      </w:pPr>
      <w:r>
        <w:rPr>
          <w:rFonts w:ascii="Arial" w:cs="Arial" w:hAnsi="Arial" w:eastAsia="Arial"/>
          <w:sz w:val="26"/>
          <w:szCs w:val="26"/>
          <w:rtl w:val="0"/>
        </w:rPr>
        <w:tab/>
        <w:t xml:space="preserve">Sue Richardson; </w:t>
      </w:r>
      <w:r>
        <w:rPr>
          <w:rFonts w:ascii="Arial" w:hAnsi="Arial"/>
          <w:sz w:val="26"/>
          <w:szCs w:val="26"/>
          <w:rtl w:val="0"/>
          <w:lang w:val="en-US"/>
        </w:rPr>
        <w:t>Lesley Salter.</w:t>
      </w:r>
    </w:p>
    <w:p>
      <w:pPr>
        <w:pStyle w:val="Body A"/>
        <w:rPr>
          <w:rFonts w:ascii="Arial" w:cs="Arial" w:hAnsi="Arial" w:eastAsia="Arial"/>
          <w:sz w:val="26"/>
          <w:szCs w:val="26"/>
        </w:rPr>
      </w:pPr>
    </w:p>
    <w:p>
      <w:pPr>
        <w:pStyle w:val="Body A"/>
        <w:rPr>
          <w:rFonts w:ascii="Arial" w:cs="Arial" w:hAnsi="Arial" w:eastAsia="Arial"/>
          <w:sz w:val="26"/>
          <w:szCs w:val="26"/>
        </w:rPr>
      </w:pPr>
      <w:r>
        <w:rPr>
          <w:rFonts w:ascii="Arial" w:hAnsi="Arial"/>
          <w:sz w:val="26"/>
          <w:szCs w:val="26"/>
          <w:rtl w:val="0"/>
          <w:lang w:val="en-US"/>
        </w:rPr>
        <w:t>KW noted that  a number of new members had sought to join - some work during the day but nonetheless, want to be part of the group.</w:t>
      </w:r>
    </w:p>
    <w:p>
      <w:pPr>
        <w:pStyle w:val="Body A"/>
        <w:rPr>
          <w:rFonts w:ascii="Arial" w:cs="Arial" w:hAnsi="Arial" w:eastAsia="Arial"/>
          <w:sz w:val="26"/>
          <w:szCs w:val="26"/>
        </w:rPr>
      </w:pPr>
      <w:r>
        <w:rPr>
          <w:rFonts w:ascii="Arial" w:hAnsi="Arial"/>
          <w:sz w:val="26"/>
          <w:szCs w:val="26"/>
          <w:rtl w:val="0"/>
          <w:lang w:val="en-US"/>
        </w:rPr>
        <w:t>In view of this KW prefaced the meeting with a few remarks, relating to how the PPG operates that would be useful to restate:</w:t>
      </w:r>
    </w:p>
    <w:p>
      <w:pPr>
        <w:pStyle w:val="Body A"/>
        <w:rPr>
          <w:rFonts w:ascii="Arial" w:cs="Arial" w:hAnsi="Arial" w:eastAsia="Arial"/>
          <w:sz w:val="26"/>
          <w:szCs w:val="26"/>
        </w:rPr>
      </w:pPr>
      <w:r>
        <w:rPr>
          <w:rFonts w:ascii="Arial" w:hAnsi="Arial"/>
          <w:sz w:val="26"/>
          <w:szCs w:val="26"/>
          <w:rtl w:val="0"/>
          <w:lang w:val="en-US"/>
        </w:rPr>
        <w:t>a)</w:t>
        <w:tab/>
        <w:t>Often some confidential information was raised at the meeting - eg - advance notice of actions etc. - and therefore discretion was important.</w:t>
      </w:r>
    </w:p>
    <w:p>
      <w:pPr>
        <w:pStyle w:val="Body A"/>
        <w:rPr>
          <w:rFonts w:ascii="Arial" w:cs="Arial" w:hAnsi="Arial" w:eastAsia="Arial"/>
          <w:sz w:val="26"/>
          <w:szCs w:val="26"/>
        </w:rPr>
      </w:pPr>
      <w:r>
        <w:rPr>
          <w:rFonts w:ascii="Arial" w:hAnsi="Arial"/>
          <w:sz w:val="26"/>
          <w:szCs w:val="26"/>
          <w:rtl w:val="0"/>
          <w:lang w:val="en-US"/>
        </w:rPr>
        <w:t>b)</w:t>
        <w:tab/>
        <w:t>Issues of general relevance were to be raised and discussed, but not queries relating to personal problems relating to our own medical records. That is and always has been, via email and now Rapid Health.</w:t>
      </w:r>
    </w:p>
    <w:p>
      <w:pPr>
        <w:pStyle w:val="Body A"/>
        <w:rPr>
          <w:rFonts w:ascii="Arial" w:cs="Arial" w:hAnsi="Arial" w:eastAsia="Arial"/>
          <w:sz w:val="26"/>
          <w:szCs w:val="26"/>
        </w:rPr>
      </w:pPr>
      <w:r>
        <w:rPr>
          <w:rFonts w:ascii="Arial" w:hAnsi="Arial"/>
          <w:sz w:val="26"/>
          <w:szCs w:val="26"/>
          <w:rtl w:val="0"/>
          <w:lang w:val="en-US"/>
        </w:rPr>
        <w:t>c)</w:t>
        <w:tab/>
        <w:t>Questions for CMG to be raised via the Secretary in advance, so they can be put on the agenda and time made available.</w:t>
      </w:r>
    </w:p>
    <w:p>
      <w:pPr>
        <w:pStyle w:val="Body A"/>
        <w:rPr>
          <w:rFonts w:ascii="Arial" w:cs="Arial" w:hAnsi="Arial" w:eastAsia="Arial"/>
          <w:sz w:val="26"/>
          <w:szCs w:val="26"/>
        </w:rPr>
      </w:pPr>
      <w:r>
        <w:rPr>
          <w:rFonts w:ascii="Arial" w:cs="Arial" w:hAnsi="Arial" w:eastAsia="Arial"/>
          <w:sz w:val="26"/>
          <w:szCs w:val="26"/>
        </w:rPr>
        <w:tab/>
        <w:tab/>
        <w:tab/>
      </w:r>
    </w:p>
    <w:p>
      <w:pPr>
        <w:pStyle w:val="Body A"/>
        <w:rPr>
          <w:rFonts w:ascii="Arial" w:cs="Arial" w:hAnsi="Arial" w:eastAsia="Arial"/>
          <w:b w:val="1"/>
          <w:bCs w:val="1"/>
          <w:sz w:val="26"/>
          <w:szCs w:val="26"/>
        </w:rPr>
      </w:pPr>
      <w:r>
        <w:rPr>
          <w:rFonts w:ascii="Arial" w:hAnsi="Arial"/>
          <w:b w:val="1"/>
          <w:bCs w:val="1"/>
          <w:sz w:val="26"/>
          <w:szCs w:val="26"/>
          <w:rtl w:val="0"/>
          <w:lang w:val="en-US"/>
        </w:rPr>
        <w:t>2</w:t>
      </w:r>
      <w:r>
        <w:rPr>
          <w:rFonts w:ascii="Arial" w:cs="Arial" w:hAnsi="Arial" w:eastAsia="Arial"/>
          <w:sz w:val="26"/>
          <w:szCs w:val="26"/>
        </w:rPr>
        <w:tab/>
      </w:r>
      <w:r>
        <w:rPr>
          <w:rFonts w:ascii="Arial" w:hAnsi="Arial"/>
          <w:b w:val="1"/>
          <w:bCs w:val="1"/>
          <w:sz w:val="26"/>
          <w:szCs w:val="26"/>
          <w:rtl w:val="0"/>
          <w:lang w:val="en-US"/>
        </w:rPr>
        <w:t xml:space="preserve">Minutes of the Meeting held on </w:t>
      </w:r>
      <w:r>
        <w:rPr>
          <w:rFonts w:ascii="Arial" w:hAnsi="Arial"/>
          <w:b w:val="1"/>
          <w:bCs w:val="1"/>
          <w:sz w:val="26"/>
          <w:szCs w:val="26"/>
          <w:rtl w:val="0"/>
          <w:lang w:val="en-US"/>
        </w:rPr>
        <w:t>Tuesday 8th September</w:t>
      </w:r>
      <w:r>
        <w:rPr>
          <w:rFonts w:ascii="Arial" w:hAnsi="Arial"/>
          <w:b w:val="1"/>
          <w:bCs w:val="1"/>
          <w:sz w:val="26"/>
          <w:szCs w:val="26"/>
          <w:rtl w:val="0"/>
          <w:lang w:val="en-US"/>
        </w:rPr>
        <w:t xml:space="preserve"> 2026 </w:t>
      </w:r>
    </w:p>
    <w:p>
      <w:pPr>
        <w:pStyle w:val="Body A"/>
        <w:rPr>
          <w:rFonts w:ascii="Arial" w:cs="Arial" w:hAnsi="Arial" w:eastAsia="Arial"/>
          <w:sz w:val="26"/>
          <w:szCs w:val="26"/>
        </w:rPr>
      </w:pPr>
      <w:r>
        <w:rPr>
          <w:rFonts w:ascii="Arial" w:cs="Arial" w:hAnsi="Arial" w:eastAsia="Arial"/>
          <w:b w:val="1"/>
          <w:bCs w:val="1"/>
          <w:sz w:val="26"/>
          <w:szCs w:val="26"/>
        </w:rPr>
        <w:tab/>
      </w:r>
      <w:r>
        <w:rPr>
          <w:rFonts w:ascii="Arial" w:hAnsi="Arial"/>
          <w:sz w:val="26"/>
          <w:szCs w:val="26"/>
          <w:rtl w:val="0"/>
          <w:lang w:val="en-US"/>
        </w:rPr>
        <w:t>The minutes were accepted as a true record. Proposed, SR, Seconded, HM.</w:t>
      </w:r>
    </w:p>
    <w:p>
      <w:pPr>
        <w:pStyle w:val="Body A"/>
        <w:rPr>
          <w:rFonts w:ascii="Arial" w:cs="Arial" w:hAnsi="Arial" w:eastAsia="Arial"/>
          <w:sz w:val="26"/>
          <w:szCs w:val="26"/>
        </w:rPr>
      </w:pPr>
      <w:r>
        <w:rPr>
          <w:rFonts w:ascii="Arial" w:cs="Arial" w:hAnsi="Arial" w:eastAsia="Arial"/>
          <w:sz w:val="26"/>
          <w:szCs w:val="26"/>
        </w:rPr>
        <w:tab/>
      </w:r>
    </w:p>
    <w:p>
      <w:pPr>
        <w:pStyle w:val="Default"/>
        <w:rPr>
          <w:rFonts w:ascii="Arial" w:cs="Arial" w:hAnsi="Arial" w:eastAsia="Arial"/>
          <w:b w:val="1"/>
          <w:bCs w:val="1"/>
          <w:sz w:val="26"/>
          <w:szCs w:val="26"/>
        </w:rPr>
      </w:pPr>
      <w:r>
        <w:rPr>
          <w:rFonts w:ascii="Arial" w:hAnsi="Arial"/>
          <w:b w:val="1"/>
          <w:bCs w:val="1"/>
          <w:sz w:val="26"/>
          <w:szCs w:val="26"/>
          <w:rtl w:val="0"/>
          <w:lang w:val="en-US"/>
        </w:rPr>
        <w:t>3</w:t>
        <w:tab/>
        <w:t>Matters Arising</w:t>
      </w:r>
    </w:p>
    <w:p>
      <w:pPr>
        <w:pStyle w:val="Default"/>
        <w:rPr>
          <w:rFonts w:ascii="Arial" w:cs="Arial" w:hAnsi="Arial" w:eastAsia="Arial"/>
          <w:sz w:val="26"/>
          <w:szCs w:val="26"/>
        </w:rPr>
      </w:pPr>
      <w:r>
        <w:rPr>
          <w:rFonts w:ascii="Arial" w:hAnsi="Arial"/>
          <w:sz w:val="26"/>
          <w:szCs w:val="26"/>
          <w:rtl w:val="0"/>
          <w:lang w:val="en-US"/>
        </w:rPr>
        <w:t>item 3i)</w:t>
      </w:r>
      <w:r>
        <w:rPr>
          <w:rFonts w:ascii="Arial" w:hAnsi="Arial"/>
          <w:b w:val="1"/>
          <w:bCs w:val="1"/>
          <w:sz w:val="26"/>
          <w:szCs w:val="26"/>
          <w:rtl w:val="0"/>
          <w:lang w:val="en-US"/>
        </w:rPr>
        <w:t xml:space="preserve">  </w:t>
      </w:r>
      <w:r>
        <w:rPr>
          <w:rFonts w:ascii="Arial" w:hAnsi="Arial"/>
          <w:sz w:val="26"/>
          <w:szCs w:val="26"/>
          <w:rtl w:val="0"/>
          <w:lang w:val="en-US"/>
        </w:rPr>
        <w:t xml:space="preserve">KW noted the discussion relating to prescence of GPs at meetings. </w:t>
      </w:r>
    </w:p>
    <w:p>
      <w:pPr>
        <w:pStyle w:val="Default"/>
        <w:rPr>
          <w:rFonts w:ascii="Arial" w:cs="Arial" w:hAnsi="Arial" w:eastAsia="Arial"/>
          <w:sz w:val="26"/>
          <w:szCs w:val="26"/>
        </w:rPr>
      </w:pPr>
      <w:r>
        <w:rPr>
          <w:rFonts w:ascii="Arial" w:hAnsi="Arial"/>
          <w:sz w:val="26"/>
          <w:szCs w:val="26"/>
          <w:rtl w:val="0"/>
          <w:lang w:val="en-US"/>
        </w:rPr>
        <w:t xml:space="preserve">JC reported that of the Practices in NWL Federation, only Measham had a GP </w:t>
      </w:r>
    </w:p>
    <w:p>
      <w:pPr>
        <w:pStyle w:val="Default"/>
        <w:rPr>
          <w:rFonts w:ascii="Arial" w:cs="Arial" w:hAnsi="Arial" w:eastAsia="Arial"/>
          <w:sz w:val="26"/>
          <w:szCs w:val="26"/>
        </w:rPr>
      </w:pPr>
      <w:r>
        <w:rPr>
          <w:rFonts w:ascii="Arial" w:hAnsi="Arial"/>
          <w:sz w:val="26"/>
          <w:szCs w:val="26"/>
          <w:rtl w:val="0"/>
          <w:lang w:val="en-US"/>
        </w:rPr>
        <w:t xml:space="preserve">attend meetings. TG confirmed this as the question was raised at the PPG </w:t>
      </w:r>
    </w:p>
    <w:p>
      <w:pPr>
        <w:pStyle w:val="Default"/>
        <w:rPr>
          <w:rFonts w:ascii="Arial" w:cs="Arial" w:hAnsi="Arial" w:eastAsia="Arial"/>
          <w:sz w:val="26"/>
          <w:szCs w:val="26"/>
        </w:rPr>
      </w:pPr>
      <w:r>
        <w:rPr>
          <w:rFonts w:ascii="Arial" w:hAnsi="Arial"/>
          <w:sz w:val="26"/>
          <w:szCs w:val="26"/>
          <w:rtl w:val="0"/>
          <w:lang w:val="en-US"/>
        </w:rPr>
        <w:t>Federation meeting.</w:t>
      </w:r>
    </w:p>
    <w:p>
      <w:pPr>
        <w:pStyle w:val="Default"/>
        <w:rPr>
          <w:rFonts w:ascii="Arial" w:cs="Arial" w:hAnsi="Arial" w:eastAsia="Arial"/>
          <w:sz w:val="26"/>
          <w:szCs w:val="26"/>
        </w:rPr>
      </w:pPr>
      <w:r>
        <w:rPr>
          <w:rFonts w:ascii="Arial" w:hAnsi="Arial"/>
          <w:sz w:val="26"/>
          <w:szCs w:val="26"/>
          <w:rtl w:val="0"/>
          <w:lang w:val="en-US"/>
        </w:rPr>
        <w:t>The issue was debated and JC noted that for a GP to attend a meeting would lose on average 9 appointments.</w:t>
      </w:r>
    </w:p>
    <w:p>
      <w:pPr>
        <w:pStyle w:val="Default"/>
        <w:rPr>
          <w:rFonts w:ascii="Arial" w:cs="Arial" w:hAnsi="Arial" w:eastAsia="Arial"/>
          <w:sz w:val="26"/>
          <w:szCs w:val="26"/>
        </w:rPr>
      </w:pPr>
      <w:r>
        <w:rPr>
          <w:rFonts w:ascii="Arial" w:hAnsi="Arial"/>
          <w:sz w:val="26"/>
          <w:szCs w:val="26"/>
          <w:rtl w:val="0"/>
          <w:lang w:val="en-US"/>
        </w:rPr>
        <w:t>It was suggested that with notice, if the PPG wanted an input from Clinical Staff on a particular issue, this would be arranged.</w:t>
      </w:r>
    </w:p>
    <w:p>
      <w:pPr>
        <w:pStyle w:val="Default"/>
        <w:rPr>
          <w:rFonts w:ascii="Arial" w:cs="Arial" w:hAnsi="Arial" w:eastAsia="Arial"/>
          <w:sz w:val="26"/>
          <w:szCs w:val="26"/>
        </w:rPr>
      </w:pPr>
      <w:r>
        <w:rPr>
          <w:rFonts w:ascii="Arial" w:hAnsi="Arial"/>
          <w:sz w:val="26"/>
          <w:szCs w:val="26"/>
          <w:rtl w:val="0"/>
          <w:lang w:val="en-US"/>
        </w:rPr>
        <w:t>It was noted that the Constitution referred to GPs being part of the group. It was also suggested that the Constitution was a national template.</w:t>
      </w:r>
    </w:p>
    <w:p>
      <w:pPr>
        <w:pStyle w:val="Default"/>
        <w:rPr>
          <w:rFonts w:ascii="Arial" w:cs="Arial" w:hAnsi="Arial" w:eastAsia="Arial"/>
          <w:sz w:val="26"/>
          <w:szCs w:val="26"/>
        </w:rPr>
      </w:pPr>
      <w:r>
        <w:rPr>
          <w:rFonts w:ascii="Arial" w:hAnsi="Arial"/>
          <w:sz w:val="26"/>
          <w:szCs w:val="26"/>
          <w:rtl w:val="0"/>
          <w:lang w:val="en-US"/>
        </w:rPr>
        <w:t>TG explained that the Constitution was developed and designed for each PPG</w:t>
      </w:r>
      <w:r>
        <w:rPr>
          <w:rFonts w:ascii="Arial" w:hAnsi="Arial" w:hint="default"/>
          <w:sz w:val="26"/>
          <w:szCs w:val="26"/>
          <w:rtl w:val="0"/>
          <w:lang w:val="en-US"/>
        </w:rPr>
        <w:t>’</w:t>
      </w:r>
      <w:r>
        <w:rPr>
          <w:rFonts w:ascii="Arial" w:hAnsi="Arial"/>
          <w:sz w:val="26"/>
          <w:szCs w:val="26"/>
          <w:rtl w:val="0"/>
          <w:lang w:val="en-US"/>
        </w:rPr>
        <w:t>s needs and structure and that for CMG had been designed in that way. There had been major changes over the year, but not recently.</w:t>
      </w:r>
    </w:p>
    <w:p>
      <w:pPr>
        <w:pStyle w:val="Default"/>
        <w:rPr>
          <w:rFonts w:ascii="Arial" w:cs="Arial" w:hAnsi="Arial" w:eastAsia="Arial"/>
          <w:sz w:val="26"/>
          <w:szCs w:val="26"/>
        </w:rPr>
      </w:pPr>
      <w:r>
        <w:rPr>
          <w:rFonts w:ascii="Arial" w:hAnsi="Arial"/>
          <w:sz w:val="26"/>
          <w:szCs w:val="26"/>
          <w:rtl w:val="0"/>
          <w:lang w:val="en-US"/>
        </w:rPr>
        <w:t>TG  &amp; KW invited members to suggest amendments and to pass them onto the Secretary.</w:t>
      </w:r>
    </w:p>
    <w:p>
      <w:pPr>
        <w:pStyle w:val="Default"/>
        <w:rPr>
          <w:rFonts w:ascii="Arial" w:cs="Arial" w:hAnsi="Arial" w:eastAsia="Arial"/>
          <w:sz w:val="26"/>
          <w:szCs w:val="26"/>
        </w:rPr>
      </w:pPr>
      <w:r>
        <w:rPr>
          <w:rFonts w:ascii="Arial" w:hAnsi="Arial"/>
          <w:sz w:val="26"/>
          <w:szCs w:val="26"/>
          <w:rtl w:val="0"/>
          <w:lang w:val="en-US"/>
        </w:rPr>
        <w:t>TG noted that any proposed amandments would be put to the AGM and voted on.</w:t>
      </w:r>
    </w:p>
    <w:p>
      <w:pPr>
        <w:pStyle w:val="Default"/>
        <w:rPr>
          <w:rFonts w:ascii="Arial" w:cs="Arial" w:hAnsi="Arial" w:eastAsia="Arial"/>
          <w:sz w:val="26"/>
          <w:szCs w:val="26"/>
        </w:rPr>
      </w:pPr>
    </w:p>
    <w:p>
      <w:pPr>
        <w:pStyle w:val="Default"/>
        <w:rPr>
          <w:rFonts w:ascii="Arial" w:cs="Arial" w:hAnsi="Arial" w:eastAsia="Arial"/>
          <w:sz w:val="26"/>
          <w:szCs w:val="26"/>
        </w:rPr>
      </w:pPr>
    </w:p>
    <w:p>
      <w:pPr>
        <w:pStyle w:val="Default"/>
        <w:rPr>
          <w:rFonts w:ascii="Arial" w:cs="Arial" w:hAnsi="Arial" w:eastAsia="Arial"/>
          <w:sz w:val="26"/>
          <w:szCs w:val="26"/>
        </w:rPr>
      </w:pPr>
    </w:p>
    <w:p>
      <w:pPr>
        <w:pStyle w:val="Default"/>
        <w:rPr>
          <w:rFonts w:ascii="Arial" w:cs="Arial" w:hAnsi="Arial" w:eastAsia="Arial"/>
        </w:rPr>
      </w:pPr>
    </w:p>
    <w:p>
      <w:pPr>
        <w:pStyle w:val="Default"/>
        <w:rPr>
          <w:rFonts w:ascii="Arial" w:cs="Arial" w:hAnsi="Arial" w:eastAsia="Arial"/>
          <w:b w:val="1"/>
          <w:bCs w:val="1"/>
          <w:sz w:val="26"/>
          <w:szCs w:val="26"/>
        </w:rPr>
      </w:pPr>
      <w:r>
        <w:rPr>
          <w:rFonts w:ascii="Arial" w:hAnsi="Arial"/>
          <w:b w:val="1"/>
          <w:bCs w:val="1"/>
          <w:sz w:val="26"/>
          <w:szCs w:val="26"/>
          <w:rtl w:val="0"/>
          <w:lang w:val="en-US"/>
        </w:rPr>
        <w:t>4</w:t>
        <w:tab/>
        <w:t>Questions from members</w:t>
      </w:r>
    </w:p>
    <w:p>
      <w:pPr>
        <w:pStyle w:val="Default"/>
        <w:rPr>
          <w:rFonts w:ascii="Arial" w:cs="Arial" w:hAnsi="Arial" w:eastAsia="Arial"/>
          <w:sz w:val="26"/>
          <w:szCs w:val="26"/>
        </w:rPr>
      </w:pPr>
      <w:r>
        <w:rPr>
          <w:rFonts w:ascii="Arial" w:hAnsi="Arial"/>
          <w:sz w:val="26"/>
          <w:szCs w:val="26"/>
          <w:rtl w:val="0"/>
          <w:lang w:val="en-US"/>
        </w:rPr>
        <w:t>i)</w:t>
      </w:r>
      <w:r>
        <w:rPr>
          <w:rFonts w:ascii="Arial" w:cs="Arial" w:hAnsi="Arial" w:eastAsia="Arial"/>
          <w:b w:val="1"/>
          <w:bCs w:val="1"/>
          <w:sz w:val="26"/>
          <w:szCs w:val="26"/>
        </w:rPr>
        <w:tab/>
      </w:r>
      <w:r>
        <w:rPr>
          <w:rFonts w:ascii="Arial" w:hAnsi="Arial"/>
          <w:sz w:val="26"/>
          <w:szCs w:val="26"/>
          <w:rtl w:val="0"/>
          <w:lang w:val="en-US"/>
        </w:rPr>
        <w:t>Prescriptions - JC undertook to explain what was happening in her report. (see report later in minutes)</w:t>
      </w:r>
    </w:p>
    <w:p>
      <w:pPr>
        <w:pStyle w:val="Default"/>
        <w:rPr>
          <w:rFonts w:ascii="Arial" w:cs="Arial" w:hAnsi="Arial" w:eastAsia="Arial"/>
          <w:sz w:val="26"/>
          <w:szCs w:val="26"/>
        </w:rPr>
      </w:pPr>
      <w:r>
        <w:rPr>
          <w:rFonts w:ascii="Arial" w:hAnsi="Arial"/>
          <w:sz w:val="26"/>
          <w:szCs w:val="26"/>
          <w:rtl w:val="0"/>
          <w:lang w:val="en-US"/>
        </w:rPr>
        <w:t>.</w:t>
      </w:r>
    </w:p>
    <w:p>
      <w:pPr>
        <w:pStyle w:val="Default"/>
        <w:rPr>
          <w:rFonts w:ascii="Arial" w:cs="Arial" w:hAnsi="Arial" w:eastAsia="Arial"/>
          <w:sz w:val="26"/>
          <w:szCs w:val="26"/>
        </w:rPr>
      </w:pPr>
      <w:r>
        <w:rPr>
          <w:rFonts w:ascii="Arial" w:hAnsi="Arial"/>
          <w:sz w:val="26"/>
          <w:szCs w:val="26"/>
          <w:rtl w:val="0"/>
          <w:lang w:val="en-US"/>
        </w:rPr>
        <w:t>ii)</w:t>
        <w:tab/>
        <w:t xml:space="preserve">Telephone waiting times. The long delays that sometimes occurred was discussed at length and JC noted that there was a great pressure on the system and this had been exacerbated by staff sickness, new staff, staff shortages etc. After </w:t>
      </w:r>
    </w:p>
    <w:p>
      <w:pPr>
        <w:pStyle w:val="Default"/>
        <w:rPr>
          <w:rFonts w:ascii="Arial" w:cs="Arial" w:hAnsi="Arial" w:eastAsia="Arial"/>
          <w:sz w:val="26"/>
          <w:szCs w:val="26"/>
        </w:rPr>
      </w:pPr>
      <w:r>
        <w:rPr>
          <w:rFonts w:ascii="Arial" w:hAnsi="Arial"/>
          <w:sz w:val="26"/>
          <w:szCs w:val="26"/>
          <w:rtl w:val="0"/>
          <w:lang w:val="en-US"/>
        </w:rPr>
        <w:t>further discussion JC undertook to provide statistics at the next meeting, covering:</w:t>
        <w:tab/>
      </w:r>
    </w:p>
    <w:p>
      <w:pPr>
        <w:pStyle w:val="Default"/>
        <w:numPr>
          <w:ilvl w:val="0"/>
          <w:numId w:val="2"/>
        </w:numPr>
        <w:rPr>
          <w:sz w:val="26"/>
          <w:szCs w:val="26"/>
        </w:rPr>
      </w:pPr>
      <w:r>
        <w:rPr>
          <w:rFonts w:ascii="Arial" w:hAnsi="Arial"/>
          <w:sz w:val="26"/>
          <w:szCs w:val="26"/>
          <w:rtl w:val="0"/>
          <w:lang w:val="en-US"/>
        </w:rPr>
        <w:t>average waiting times</w:t>
      </w:r>
    </w:p>
    <w:p>
      <w:pPr>
        <w:pStyle w:val="Default"/>
        <w:numPr>
          <w:ilvl w:val="0"/>
          <w:numId w:val="2"/>
        </w:numPr>
        <w:rPr>
          <w:sz w:val="26"/>
          <w:szCs w:val="26"/>
        </w:rPr>
      </w:pPr>
      <w:r>
        <w:rPr>
          <w:rFonts w:ascii="Arial" w:hAnsi="Arial"/>
          <w:sz w:val="26"/>
          <w:szCs w:val="26"/>
          <w:rtl w:val="0"/>
          <w:lang w:val="en-US"/>
        </w:rPr>
        <w:t>comparisons with national averages</w:t>
      </w:r>
    </w:p>
    <w:p>
      <w:pPr>
        <w:pStyle w:val="Default"/>
        <w:numPr>
          <w:ilvl w:val="0"/>
          <w:numId w:val="2"/>
        </w:numPr>
        <w:rPr>
          <w:sz w:val="26"/>
          <w:szCs w:val="26"/>
        </w:rPr>
      </w:pPr>
      <w:r>
        <w:rPr>
          <w:rFonts w:ascii="Arial" w:hAnsi="Arial"/>
          <w:sz w:val="26"/>
          <w:szCs w:val="26"/>
          <w:rtl w:val="0"/>
          <w:lang w:val="en-US"/>
        </w:rPr>
        <w:t>how many people just ring off</w:t>
      </w:r>
    </w:p>
    <w:p>
      <w:pPr>
        <w:pStyle w:val="Default"/>
        <w:rPr>
          <w:rFonts w:ascii="Arial" w:cs="Arial" w:hAnsi="Arial" w:eastAsia="Arial"/>
          <w:sz w:val="26"/>
          <w:szCs w:val="26"/>
        </w:rPr>
      </w:pPr>
      <w:r>
        <w:rPr>
          <w:rFonts w:ascii="Arial" w:hAnsi="Arial"/>
          <w:sz w:val="26"/>
          <w:szCs w:val="26"/>
          <w:rtl w:val="0"/>
          <w:lang w:val="en-US"/>
        </w:rPr>
        <w:t>and any other relevant data.</w:t>
      </w:r>
    </w:p>
    <w:p>
      <w:pPr>
        <w:pStyle w:val="Default"/>
        <w:rPr>
          <w:rFonts w:ascii="Arial" w:cs="Arial" w:hAnsi="Arial" w:eastAsia="Arial"/>
          <w:sz w:val="26"/>
          <w:szCs w:val="26"/>
        </w:rPr>
      </w:pPr>
    </w:p>
    <w:p>
      <w:pPr>
        <w:pStyle w:val="Default"/>
        <w:rPr>
          <w:rFonts w:ascii="Arial" w:cs="Arial" w:hAnsi="Arial" w:eastAsia="Arial"/>
          <w:sz w:val="26"/>
          <w:szCs w:val="26"/>
        </w:rPr>
      </w:pPr>
      <w:r>
        <w:rPr>
          <w:rFonts w:ascii="Arial" w:hAnsi="Arial"/>
          <w:sz w:val="26"/>
          <w:szCs w:val="26"/>
          <w:rtl w:val="0"/>
          <w:lang w:val="en-US"/>
        </w:rPr>
        <w:t>iii)</w:t>
        <w:tab/>
        <w:t>Cancellations of appointments and apparant discrepancy with SMS</w:t>
      </w:r>
    </w:p>
    <w:p>
      <w:pPr>
        <w:pStyle w:val="Default"/>
        <w:rPr>
          <w:rFonts w:ascii="Arial" w:cs="Arial" w:hAnsi="Arial" w:eastAsia="Arial"/>
          <w:b w:val="1"/>
          <w:bCs w:val="1"/>
          <w:sz w:val="26"/>
          <w:szCs w:val="26"/>
        </w:rPr>
      </w:pPr>
      <w:r>
        <w:rPr>
          <w:rFonts w:ascii="Arial" w:cs="Arial" w:hAnsi="Arial" w:eastAsia="Arial"/>
          <w:sz w:val="26"/>
          <w:szCs w:val="26"/>
          <w:rtl w:val="0"/>
        </w:rPr>
        <w:tab/>
        <w:t>See note X at the end of the minutes.</w:t>
      </w:r>
    </w:p>
    <w:p>
      <w:pPr>
        <w:pStyle w:val="Default"/>
        <w:rPr>
          <w:rFonts w:ascii="Arial" w:cs="Arial" w:hAnsi="Arial" w:eastAsia="Arial"/>
          <w:b w:val="1"/>
          <w:bCs w:val="1"/>
          <w:sz w:val="26"/>
          <w:szCs w:val="26"/>
        </w:rPr>
      </w:pPr>
    </w:p>
    <w:p>
      <w:pPr>
        <w:pStyle w:val="Default"/>
        <w:rPr>
          <w:rFonts w:ascii="Arial" w:cs="Arial" w:hAnsi="Arial" w:eastAsia="Arial"/>
        </w:rPr>
      </w:pPr>
      <w:r>
        <w:rPr>
          <w:rFonts w:ascii="Arial" w:hAnsi="Arial"/>
          <w:b w:val="1"/>
          <w:bCs w:val="1"/>
          <w:sz w:val="26"/>
          <w:szCs w:val="26"/>
          <w:rtl w:val="0"/>
          <w:lang w:val="en-US"/>
        </w:rPr>
        <w:t>5</w:t>
      </w:r>
      <w:r>
        <w:rPr>
          <w:rFonts w:ascii="Arial" w:cs="Arial" w:hAnsi="Arial" w:eastAsia="Arial"/>
          <w:b w:val="1"/>
          <w:bCs w:val="1"/>
          <w:sz w:val="26"/>
          <w:szCs w:val="26"/>
        </w:rPr>
        <w:tab/>
      </w:r>
      <w:r>
        <w:rPr>
          <w:rFonts w:ascii="Arial" w:hAnsi="Arial"/>
          <w:b w:val="1"/>
          <w:bCs w:val="1"/>
          <w:sz w:val="26"/>
          <w:szCs w:val="26"/>
          <w:rtl w:val="0"/>
          <w:lang w:val="en-US"/>
        </w:rPr>
        <w:t>Notes</w:t>
      </w:r>
      <w:r>
        <w:rPr>
          <w:rFonts w:ascii="Arial" w:hAnsi="Arial"/>
          <w:b w:val="1"/>
          <w:bCs w:val="1"/>
          <w:sz w:val="26"/>
          <w:szCs w:val="26"/>
          <w:rtl w:val="0"/>
          <w:lang w:val="en-US"/>
        </w:rPr>
        <w:t xml:space="preserve"> from </w:t>
      </w:r>
      <w:r>
        <w:rPr>
          <w:rFonts w:ascii="Arial" w:hAnsi="Arial"/>
          <w:b w:val="1"/>
          <w:bCs w:val="1"/>
          <w:sz w:val="26"/>
          <w:szCs w:val="26"/>
          <w:rtl w:val="0"/>
          <w:lang w:val="en-US"/>
        </w:rPr>
        <w:t xml:space="preserve">the </w:t>
      </w:r>
      <w:r>
        <w:rPr>
          <w:rFonts w:ascii="Arial" w:hAnsi="Arial"/>
          <w:b w:val="1"/>
          <w:bCs w:val="1"/>
          <w:sz w:val="26"/>
          <w:szCs w:val="26"/>
          <w:rtl w:val="0"/>
          <w:lang w:val="en-US"/>
        </w:rPr>
        <w:t>Chair</w:t>
      </w:r>
      <w:r>
        <w:rPr>
          <w:rFonts w:ascii="Arial" w:cs="Arial" w:hAnsi="Arial" w:eastAsia="Arial"/>
          <w:b w:val="1"/>
          <w:bCs w:val="1"/>
          <w:sz w:val="26"/>
          <w:szCs w:val="26"/>
        </w:rPr>
        <w:tab/>
      </w:r>
    </w:p>
    <w:p>
      <w:pPr>
        <w:pStyle w:val="Default"/>
        <w:rPr>
          <w:rFonts w:ascii="Arial" w:cs="Arial" w:hAnsi="Arial" w:eastAsia="Arial"/>
          <w:b w:val="1"/>
          <w:bCs w:val="1"/>
          <w:sz w:val="26"/>
          <w:szCs w:val="26"/>
        </w:rPr>
      </w:pPr>
    </w:p>
    <w:p>
      <w:pPr>
        <w:pStyle w:val="Default"/>
        <w:rPr>
          <w:sz w:val="26"/>
          <w:szCs w:val="26"/>
        </w:rPr>
      </w:pPr>
      <w:r>
        <w:rPr>
          <w:sz w:val="26"/>
          <w:szCs w:val="26"/>
          <w:rtl w:val="0"/>
          <w:lang w:val="en-US"/>
        </w:rPr>
        <w:t>KW reported that  she and TG had met the new chair of the PPG Federation group, Jacqui Walker-Sutton, chair of Markfield PPG. She had many new ideas and promised to move forward.</w:t>
      </w:r>
    </w:p>
    <w:p>
      <w:pPr>
        <w:pStyle w:val="Default"/>
        <w:rPr>
          <w:sz w:val="26"/>
          <w:szCs w:val="26"/>
        </w:rPr>
      </w:pPr>
      <w:r>
        <w:rPr>
          <w:sz w:val="26"/>
          <w:szCs w:val="26"/>
          <w:rtl w:val="0"/>
          <w:lang w:val="en-US"/>
        </w:rPr>
        <w:t>KW warmly thanked all those volunteers who had helped on the 2 flu/Covid vaccination Saturdays.</w:t>
      </w:r>
    </w:p>
    <w:p>
      <w:pPr>
        <w:pStyle w:val="Default"/>
        <w:rPr>
          <w:sz w:val="26"/>
          <w:szCs w:val="26"/>
        </w:rPr>
      </w:pPr>
      <w:r>
        <w:rPr>
          <w:sz w:val="26"/>
          <w:szCs w:val="26"/>
          <w:rtl w:val="0"/>
          <w:lang w:val="en-US"/>
        </w:rPr>
        <w:t>KW noted that on 29th October, along with HM &amp; TG, they were attending the first Face to Face meeting with the ICG PPG group.</w:t>
      </w:r>
    </w:p>
    <w:p>
      <w:pPr>
        <w:pStyle w:val="Default"/>
        <w:rPr>
          <w:sz w:val="26"/>
          <w:szCs w:val="26"/>
        </w:rPr>
      </w:pPr>
    </w:p>
    <w:p>
      <w:pPr>
        <w:pStyle w:val="Default"/>
        <w:rPr>
          <w:b w:val="1"/>
          <w:bCs w:val="1"/>
          <w:sz w:val="26"/>
          <w:szCs w:val="26"/>
        </w:rPr>
      </w:pPr>
      <w:r>
        <w:rPr>
          <w:b w:val="1"/>
          <w:bCs w:val="1"/>
          <w:sz w:val="26"/>
          <w:szCs w:val="26"/>
          <w:rtl w:val="0"/>
          <w:lang w:val="en-US"/>
        </w:rPr>
        <w:t>6</w:t>
        <w:tab/>
        <w:t>Report from CMG</w:t>
      </w:r>
    </w:p>
    <w:p>
      <w:pPr>
        <w:pStyle w:val="Default"/>
        <w:rPr>
          <w:rFonts w:ascii="Arial" w:cs="Arial" w:hAnsi="Arial" w:eastAsia="Arial"/>
          <w:b w:val="1"/>
          <w:bCs w:val="1"/>
          <w:sz w:val="26"/>
          <w:szCs w:val="26"/>
        </w:rPr>
      </w:pPr>
    </w:p>
    <w:p>
      <w:pPr>
        <w:pStyle w:val="Default"/>
        <w:rPr>
          <w:rFonts w:ascii="Arial" w:cs="Arial" w:hAnsi="Arial" w:eastAsia="Arial"/>
          <w:sz w:val="26"/>
          <w:szCs w:val="26"/>
        </w:rPr>
      </w:pPr>
      <w:r>
        <w:rPr>
          <w:rFonts w:ascii="Arial" w:hAnsi="Arial"/>
          <w:b w:val="1"/>
          <w:bCs w:val="1"/>
          <w:sz w:val="26"/>
          <w:szCs w:val="26"/>
          <w:rtl w:val="0"/>
          <w:lang w:val="en-US"/>
        </w:rPr>
        <w:t>J</w:t>
      </w:r>
      <w:r>
        <w:rPr>
          <w:rFonts w:ascii="Arial" w:hAnsi="Arial"/>
          <w:sz w:val="26"/>
          <w:szCs w:val="26"/>
          <w:rtl w:val="0"/>
          <w:lang w:val="en-US"/>
        </w:rPr>
        <w:t xml:space="preserve">C then introduced the CMG presentation and the following issues were </w:t>
        <w:tab/>
        <w:tab/>
        <w:tab/>
        <w:t>raised:</w:t>
      </w:r>
    </w:p>
    <w:p>
      <w:pPr>
        <w:pStyle w:val="Default"/>
        <w:rPr>
          <w:rFonts w:ascii="Arial" w:cs="Arial" w:hAnsi="Arial" w:eastAsia="Arial"/>
          <w:sz w:val="26"/>
          <w:szCs w:val="26"/>
        </w:rPr>
      </w:pPr>
    </w:p>
    <w:p>
      <w:pPr>
        <w:pStyle w:val="Default"/>
        <w:rPr>
          <w:rFonts w:ascii="Arial" w:cs="Arial" w:hAnsi="Arial" w:eastAsia="Arial"/>
          <w:sz w:val="26"/>
          <w:szCs w:val="26"/>
        </w:rPr>
      </w:pPr>
      <w:r>
        <w:rPr>
          <w:rFonts w:ascii="Arial" w:hAnsi="Arial"/>
          <w:sz w:val="26"/>
          <w:szCs w:val="26"/>
          <w:rtl w:val="0"/>
          <w:lang w:val="en-US"/>
        </w:rPr>
        <w:t xml:space="preserve">-   </w:t>
      </w:r>
      <w:r>
        <w:rPr>
          <w:rFonts w:ascii="Arial" w:hAnsi="Arial"/>
          <w:sz w:val="26"/>
          <w:szCs w:val="26"/>
          <w:rtl w:val="0"/>
          <w:lang w:val="en-US"/>
        </w:rPr>
        <w:t>staffing</w:t>
      </w:r>
    </w:p>
    <w:p>
      <w:pPr>
        <w:pStyle w:val="Default"/>
        <w:rPr>
          <w:rFonts w:ascii="Arial" w:cs="Arial" w:hAnsi="Arial" w:eastAsia="Arial"/>
          <w:sz w:val="26"/>
          <w:szCs w:val="26"/>
        </w:rPr>
      </w:pPr>
      <w:r>
        <w:rPr>
          <w:rFonts w:ascii="Arial" w:hAnsi="Arial"/>
          <w:sz w:val="26"/>
          <w:szCs w:val="26"/>
          <w:rtl w:val="0"/>
          <w:lang w:val="en-US"/>
        </w:rPr>
        <w:t>-   Flu/Covid vaccinations. JC also thanked the volunteers for their hard work.</w:t>
      </w:r>
    </w:p>
    <w:p>
      <w:pPr>
        <w:pStyle w:val="Default"/>
        <w:rPr>
          <w:rFonts w:ascii="Arial" w:cs="Arial" w:hAnsi="Arial" w:eastAsia="Arial"/>
          <w:sz w:val="26"/>
          <w:szCs w:val="26"/>
        </w:rPr>
      </w:pPr>
      <w:r>
        <w:rPr>
          <w:rFonts w:ascii="Arial" w:hAnsi="Arial"/>
          <w:sz w:val="26"/>
          <w:szCs w:val="26"/>
          <w:rtl w:val="0"/>
          <w:lang w:val="en-US"/>
        </w:rPr>
        <w:t xml:space="preserve">It was noted numbers were down on last year - JCu suggested earlier </w:t>
        <w:tab/>
        <w:tab/>
        <w:tab/>
        <w:t xml:space="preserve">publicity to make people aware of what was on offer. ( NHS offer came out </w:t>
        <w:tab/>
        <w:tab/>
        <w:tab/>
        <w:t>before CMG.)</w:t>
      </w:r>
    </w:p>
    <w:p>
      <w:pPr>
        <w:pStyle w:val="Default"/>
        <w:rPr>
          <w:rFonts w:ascii="Arial" w:cs="Arial" w:hAnsi="Arial" w:eastAsia="Arial"/>
          <w:sz w:val="26"/>
          <w:szCs w:val="26"/>
        </w:rPr>
      </w:pPr>
      <w:r>
        <w:rPr>
          <w:rFonts w:ascii="Arial" w:hAnsi="Arial"/>
          <w:sz w:val="26"/>
          <w:szCs w:val="26"/>
          <w:rtl w:val="0"/>
          <w:lang w:val="en-US"/>
        </w:rPr>
        <w:t xml:space="preserve">-   PRESCRIPTIONS - JC explained that the CQC inspection had made a </w:t>
      </w:r>
    </w:p>
    <w:p>
      <w:pPr>
        <w:pStyle w:val="Default"/>
        <w:rPr>
          <w:rFonts w:ascii="Arial" w:cs="Arial" w:hAnsi="Arial" w:eastAsia="Arial"/>
          <w:sz w:val="26"/>
          <w:szCs w:val="26"/>
        </w:rPr>
      </w:pPr>
      <w:r>
        <w:rPr>
          <w:rFonts w:ascii="Arial" w:hAnsi="Arial"/>
          <w:sz w:val="26"/>
          <w:szCs w:val="26"/>
          <w:rtl w:val="0"/>
          <w:lang w:val="en-US"/>
        </w:rPr>
        <w:t>number of recommendations to improve and strengthen prescription procedures.</w:t>
      </w:r>
    </w:p>
    <w:p>
      <w:pPr>
        <w:pStyle w:val="Default"/>
        <w:rPr>
          <w:rFonts w:ascii="Arial" w:cs="Arial" w:hAnsi="Arial" w:eastAsia="Arial"/>
          <w:sz w:val="26"/>
          <w:szCs w:val="26"/>
        </w:rPr>
      </w:pPr>
      <w:r>
        <w:rPr>
          <w:rFonts w:ascii="Arial" w:hAnsi="Arial"/>
          <w:sz w:val="26"/>
          <w:szCs w:val="26"/>
          <w:rtl w:val="0"/>
          <w:lang w:val="en-US"/>
        </w:rPr>
        <w:t>JC noted that a number of the processes were being overhauled; clarification of ways to order; more overhaul of repeat and batch systems; patients with over 10 medications to order monthly (no batch); more rigorous monitoring of medications.</w:t>
      </w:r>
    </w:p>
    <w:p>
      <w:pPr>
        <w:pStyle w:val="Default"/>
        <w:rPr>
          <w:rFonts w:ascii="Arial" w:cs="Arial" w:hAnsi="Arial" w:eastAsia="Arial"/>
          <w:sz w:val="26"/>
          <w:szCs w:val="26"/>
        </w:rPr>
      </w:pPr>
      <w:r>
        <w:rPr>
          <w:rFonts w:ascii="Arial" w:hAnsi="Arial"/>
          <w:sz w:val="26"/>
          <w:szCs w:val="26"/>
          <w:rtl w:val="0"/>
          <w:lang w:val="en-US"/>
        </w:rPr>
        <w:t>Information would be sent out to paatients and meetings arranged with local pharmacies.</w:t>
      </w:r>
    </w:p>
    <w:p>
      <w:pPr>
        <w:pStyle w:val="Default"/>
        <w:rPr>
          <w:rFonts w:ascii="Arial" w:cs="Arial" w:hAnsi="Arial" w:eastAsia="Arial"/>
          <w:b w:val="1"/>
          <w:bCs w:val="1"/>
          <w:sz w:val="26"/>
          <w:szCs w:val="26"/>
        </w:rPr>
      </w:pPr>
      <w:r>
        <w:rPr>
          <w:rFonts w:ascii="Arial" w:hAnsi="Arial"/>
          <w:sz w:val="26"/>
          <w:szCs w:val="26"/>
          <w:rtl w:val="0"/>
          <w:lang w:val="en-US"/>
        </w:rPr>
        <w:t>-</w:t>
      </w:r>
      <w:r>
        <w:rPr>
          <w:rFonts w:ascii="Arial" w:hAnsi="Arial"/>
          <w:sz w:val="26"/>
          <w:szCs w:val="26"/>
          <w:rtl w:val="0"/>
          <w:lang w:val="en-US"/>
        </w:rPr>
        <w:t xml:space="preserve">   </w:t>
      </w:r>
      <w:r>
        <w:rPr>
          <w:rFonts w:ascii="Arial" w:hAnsi="Arial"/>
          <w:sz w:val="26"/>
          <w:szCs w:val="26"/>
          <w:rtl w:val="0"/>
          <w:lang w:val="en-US"/>
        </w:rPr>
        <w:t>ACRONYMS</w:t>
      </w:r>
    </w:p>
    <w:p>
      <w:pPr>
        <w:pStyle w:val="Default"/>
        <w:rPr>
          <w:rFonts w:ascii="Arial" w:cs="Arial" w:hAnsi="Arial" w:eastAsia="Arial"/>
        </w:rPr>
      </w:pPr>
      <w:r>
        <w:rPr>
          <w:rFonts w:ascii="Arial" w:cs="Arial" w:hAnsi="Arial" w:eastAsia="Arial"/>
          <w:b w:val="1"/>
          <w:bCs w:val="1"/>
          <w:sz w:val="26"/>
          <w:szCs w:val="26"/>
        </w:rPr>
        <w:tab/>
      </w:r>
    </w:p>
    <w:p>
      <w:pPr>
        <w:pStyle w:val="Default"/>
        <w:rPr>
          <w:rFonts w:ascii="Arial" w:cs="Arial" w:hAnsi="Arial" w:eastAsia="Arial"/>
          <w:b w:val="1"/>
          <w:bCs w:val="1"/>
          <w:color w:val="ff2d21"/>
          <w:sz w:val="26"/>
          <w:szCs w:val="26"/>
          <w:u w:color="ff2d21"/>
        </w:rPr>
      </w:pPr>
      <w:r>
        <w:rPr>
          <w:rFonts w:ascii="Arial" w:hAnsi="Arial"/>
          <w:b w:val="1"/>
          <w:bCs w:val="1"/>
          <w:i w:val="1"/>
          <w:iCs w:val="1"/>
          <w:color w:val="ff2d21"/>
          <w:sz w:val="26"/>
          <w:szCs w:val="26"/>
          <w:u w:color="ff2d21"/>
          <w:rtl w:val="0"/>
          <w:lang w:val="en-US"/>
        </w:rPr>
        <w:t xml:space="preserve">Members are strongly recommended to read the presentation, attached </w:t>
        <w:tab/>
        <w:tab/>
        <w:t>with these minutes</w:t>
      </w:r>
    </w:p>
    <w:p>
      <w:pPr>
        <w:pStyle w:val="Default"/>
        <w:rPr>
          <w:rFonts w:ascii="Arial" w:cs="Arial" w:hAnsi="Arial" w:eastAsia="Arial"/>
          <w:sz w:val="26"/>
          <w:szCs w:val="26"/>
        </w:rPr>
      </w:pPr>
    </w:p>
    <w:p>
      <w:pPr>
        <w:pStyle w:val="Default"/>
        <w:rPr>
          <w:rFonts w:ascii="Arial" w:cs="Arial" w:hAnsi="Arial" w:eastAsia="Arial"/>
          <w:sz w:val="26"/>
          <w:szCs w:val="26"/>
        </w:rPr>
      </w:pPr>
    </w:p>
    <w:p>
      <w:pPr>
        <w:pStyle w:val="Default"/>
        <w:rPr>
          <w:rFonts w:ascii="Arial" w:cs="Arial" w:hAnsi="Arial" w:eastAsia="Arial"/>
          <w:b w:val="1"/>
          <w:bCs w:val="1"/>
          <w:sz w:val="26"/>
          <w:szCs w:val="26"/>
        </w:rPr>
      </w:pPr>
      <w:r>
        <w:rPr>
          <w:rFonts w:ascii="Arial" w:hAnsi="Arial"/>
          <w:b w:val="1"/>
          <w:bCs w:val="1"/>
          <w:sz w:val="26"/>
          <w:szCs w:val="26"/>
          <w:rtl w:val="0"/>
          <w:lang w:val="en-US"/>
        </w:rPr>
        <w:t>7</w:t>
        <w:tab/>
        <w:t>Any Other Business</w:t>
      </w:r>
    </w:p>
    <w:p>
      <w:pPr>
        <w:pStyle w:val="Default"/>
        <w:rPr>
          <w:rFonts w:ascii="Arial" w:cs="Arial" w:hAnsi="Arial" w:eastAsia="Arial"/>
          <w:b w:val="1"/>
          <w:bCs w:val="1"/>
          <w:sz w:val="26"/>
          <w:szCs w:val="26"/>
        </w:rPr>
      </w:pPr>
    </w:p>
    <w:p>
      <w:pPr>
        <w:pStyle w:val="Default"/>
        <w:numPr>
          <w:ilvl w:val="0"/>
          <w:numId w:val="4"/>
        </w:numPr>
        <w:rPr>
          <w:sz w:val="26"/>
          <w:szCs w:val="26"/>
        </w:rPr>
      </w:pPr>
      <w:r>
        <w:rPr>
          <w:rFonts w:ascii="Arial" w:hAnsi="Arial"/>
          <w:sz w:val="26"/>
          <w:szCs w:val="26"/>
          <w:rtl w:val="0"/>
          <w:lang w:val="en-US"/>
        </w:rPr>
        <w:t xml:space="preserve"> BV queried where the information on clinical staff at CMG. It was noted this was on the CMG website.</w:t>
      </w:r>
    </w:p>
    <w:p>
      <w:pPr>
        <w:pStyle w:val="Default"/>
        <w:numPr>
          <w:ilvl w:val="0"/>
          <w:numId w:val="4"/>
        </w:numPr>
        <w:rPr>
          <w:sz w:val="26"/>
          <w:szCs w:val="26"/>
        </w:rPr>
      </w:pPr>
      <w:r>
        <w:rPr>
          <w:rFonts w:ascii="Arial" w:hAnsi="Arial"/>
          <w:sz w:val="26"/>
          <w:szCs w:val="26"/>
          <w:rtl w:val="0"/>
          <w:lang w:val="en-US"/>
        </w:rPr>
        <w:t xml:space="preserve"> BV asked for consideration for vulnerable patients waiting in the queue - some could not stand for long. JC undertook to look into this.</w:t>
      </w:r>
    </w:p>
    <w:p>
      <w:pPr>
        <w:pStyle w:val="Default"/>
        <w:numPr>
          <w:ilvl w:val="0"/>
          <w:numId w:val="4"/>
        </w:numPr>
        <w:rPr>
          <w:sz w:val="26"/>
          <w:szCs w:val="26"/>
        </w:rPr>
      </w:pPr>
      <w:r>
        <w:rPr>
          <w:rFonts w:ascii="Arial" w:hAnsi="Arial"/>
          <w:sz w:val="26"/>
          <w:szCs w:val="26"/>
          <w:rtl w:val="0"/>
          <w:lang w:val="en-US"/>
        </w:rPr>
        <w:t xml:space="preserve"> MP had raised the issue of using Zoom for some meetings, or special evening zoom meetings. TG undertook to canvass all members, including those on the virtual group, for their thoughts and ideas.</w:t>
      </w:r>
    </w:p>
    <w:p>
      <w:pPr>
        <w:pStyle w:val="Default"/>
        <w:rPr>
          <w:rFonts w:ascii="Arial" w:cs="Arial" w:hAnsi="Arial" w:eastAsia="Arial"/>
          <w:b w:val="1"/>
          <w:bCs w:val="1"/>
        </w:rPr>
      </w:pPr>
    </w:p>
    <w:p>
      <w:pPr>
        <w:pStyle w:val="Default"/>
        <w:rPr>
          <w:rFonts w:ascii="Arial" w:cs="Arial" w:hAnsi="Arial" w:eastAsia="Arial"/>
          <w:b w:val="1"/>
          <w:bCs w:val="1"/>
          <w:sz w:val="26"/>
          <w:szCs w:val="26"/>
        </w:rPr>
      </w:pPr>
    </w:p>
    <w:p>
      <w:pPr>
        <w:pStyle w:val="Default"/>
        <w:rPr>
          <w:rFonts w:ascii="Arial" w:cs="Arial" w:hAnsi="Arial" w:eastAsia="Arial"/>
          <w:b w:val="1"/>
          <w:bCs w:val="1"/>
          <w:sz w:val="26"/>
          <w:szCs w:val="26"/>
        </w:rPr>
      </w:pPr>
      <w:r>
        <w:rPr>
          <w:rFonts w:ascii="Arial" w:hAnsi="Arial"/>
          <w:b w:val="1"/>
          <w:bCs w:val="1"/>
          <w:sz w:val="26"/>
          <w:szCs w:val="26"/>
          <w:rtl w:val="0"/>
          <w:lang w:val="en-US"/>
        </w:rPr>
        <w:t>8</w:t>
        <w:tab/>
        <w:t>Date of next meeting</w:t>
      </w:r>
    </w:p>
    <w:p>
      <w:pPr>
        <w:pStyle w:val="Default"/>
        <w:rPr>
          <w:rFonts w:ascii="Arial" w:cs="Arial" w:hAnsi="Arial" w:eastAsia="Arial"/>
          <w:sz w:val="26"/>
          <w:szCs w:val="26"/>
        </w:rPr>
      </w:pPr>
    </w:p>
    <w:p>
      <w:pPr>
        <w:pStyle w:val="Default"/>
        <w:rPr>
          <w:rFonts w:ascii="Arial" w:cs="Arial" w:hAnsi="Arial" w:eastAsia="Arial"/>
          <w:sz w:val="26"/>
          <w:szCs w:val="26"/>
        </w:rPr>
      </w:pPr>
      <w:r>
        <w:rPr>
          <w:rFonts w:ascii="Arial" w:cs="Arial" w:hAnsi="Arial" w:eastAsia="Arial"/>
          <w:sz w:val="26"/>
          <w:szCs w:val="26"/>
          <w:rtl w:val="0"/>
        </w:rPr>
        <w:tab/>
        <w:t xml:space="preserve">The next meeting is scheduled for Tuesday, 8th </w:t>
      </w:r>
      <w:r>
        <w:rPr>
          <w:rFonts w:ascii="Arial" w:hAnsi="Arial"/>
          <w:sz w:val="26"/>
          <w:szCs w:val="26"/>
          <w:rtl w:val="0"/>
          <w:lang w:val="en-US"/>
        </w:rPr>
        <w:t>December</w:t>
      </w:r>
      <w:r>
        <w:rPr>
          <w:rFonts w:ascii="Arial" w:hAnsi="Arial"/>
          <w:sz w:val="26"/>
          <w:szCs w:val="26"/>
          <w:rtl w:val="0"/>
          <w:lang w:val="en-US"/>
        </w:rPr>
        <w:t xml:space="preserve">, 2026.  </w:t>
      </w:r>
    </w:p>
    <w:p>
      <w:pPr>
        <w:pStyle w:val="Default"/>
        <w:rPr>
          <w:rFonts w:ascii="Arial" w:cs="Arial" w:hAnsi="Arial" w:eastAsia="Arial"/>
          <w:sz w:val="26"/>
          <w:szCs w:val="26"/>
        </w:rPr>
      </w:pPr>
      <w:r>
        <w:rPr>
          <w:rFonts w:ascii="Arial" w:cs="Arial" w:hAnsi="Arial" w:eastAsia="Arial"/>
          <w:sz w:val="26"/>
          <w:szCs w:val="26"/>
          <w:rtl w:val="0"/>
        </w:rPr>
        <w:tab/>
        <w:t>To commence at 10.30am</w:t>
      </w:r>
    </w:p>
    <w:p>
      <w:pPr>
        <w:pStyle w:val="Default"/>
        <w:rPr>
          <w:rFonts w:ascii="Arial" w:cs="Arial" w:hAnsi="Arial" w:eastAsia="Arial"/>
          <w:i w:val="1"/>
          <w:iCs w:val="1"/>
          <w:sz w:val="26"/>
          <w:szCs w:val="26"/>
        </w:rPr>
      </w:pPr>
    </w:p>
    <w:p>
      <w:pPr>
        <w:pStyle w:val="Default"/>
        <w:rPr>
          <w:rFonts w:ascii="Arial" w:cs="Arial" w:hAnsi="Arial" w:eastAsia="Arial"/>
          <w:b w:val="1"/>
          <w:bCs w:val="1"/>
          <w:i w:val="1"/>
          <w:iCs w:val="1"/>
          <w:sz w:val="24"/>
          <w:szCs w:val="24"/>
        </w:rPr>
      </w:pPr>
      <w:r>
        <w:rPr>
          <w:rFonts w:ascii="Arial" w:hAnsi="Arial"/>
          <w:b w:val="1"/>
          <w:bCs w:val="1"/>
          <w:i w:val="1"/>
          <w:iCs w:val="1"/>
          <w:sz w:val="26"/>
          <w:szCs w:val="26"/>
          <w:rtl w:val="0"/>
          <w:lang w:val="en-US"/>
        </w:rPr>
        <w:t>NOTE X - message from JC</w:t>
      </w:r>
    </w:p>
    <w:p>
      <w:pPr>
        <w:pStyle w:val="Default"/>
        <w:rPr>
          <w:i w:val="1"/>
          <w:iCs w:val="1"/>
          <w:sz w:val="24"/>
          <w:szCs w:val="24"/>
        </w:rPr>
      </w:pPr>
      <w:r>
        <w:rPr>
          <w:i w:val="1"/>
          <w:iCs w:val="1"/>
          <w:sz w:val="24"/>
          <w:szCs w:val="24"/>
          <w:rtl w:val="0"/>
          <w:lang w:val="en-US"/>
        </w:rPr>
        <w:t> </w:t>
      </w:r>
    </w:p>
    <w:p>
      <w:pPr>
        <w:pStyle w:val="Default"/>
        <w:rPr>
          <w:i w:val="1"/>
          <w:iCs w:val="1"/>
          <w:sz w:val="24"/>
          <w:szCs w:val="24"/>
        </w:rPr>
      </w:pPr>
      <w:r>
        <w:rPr>
          <w:i w:val="1"/>
          <w:iCs w:val="1"/>
          <w:sz w:val="24"/>
          <w:szCs w:val="24"/>
          <w:rtl w:val="0"/>
          <w:lang w:val="en-US"/>
        </w:rPr>
        <w:t>“</w:t>
      </w:r>
      <w:r>
        <w:rPr>
          <w:i w:val="1"/>
          <w:iCs w:val="1"/>
          <w:sz w:val="24"/>
          <w:szCs w:val="24"/>
          <w:rtl w:val="0"/>
          <w:lang w:val="en-US"/>
        </w:rPr>
        <w:t>Following on from the question asked at the PPG about receiving appointment reminders after an appointment has been cancelled, please find below what we have established.</w:t>
      </w:r>
    </w:p>
    <w:p>
      <w:pPr>
        <w:pStyle w:val="Default"/>
        <w:rPr>
          <w:i w:val="1"/>
          <w:iCs w:val="1"/>
          <w:sz w:val="24"/>
          <w:szCs w:val="24"/>
        </w:rPr>
      </w:pPr>
      <w:r>
        <w:rPr>
          <w:i w:val="1"/>
          <w:iCs w:val="1"/>
          <w:sz w:val="24"/>
          <w:szCs w:val="24"/>
          <w:rtl w:val="0"/>
          <w:lang w:val="en-US"/>
        </w:rPr>
        <w:t> </w:t>
      </w:r>
    </w:p>
    <w:p>
      <w:pPr>
        <w:pStyle w:val="Default"/>
        <w:jc w:val="both"/>
        <w:rPr>
          <w:i w:val="1"/>
          <w:iCs w:val="1"/>
          <w:sz w:val="24"/>
          <w:szCs w:val="24"/>
        </w:rPr>
      </w:pPr>
      <w:r>
        <w:rPr>
          <w:i w:val="1"/>
          <w:iCs w:val="1"/>
          <w:sz w:val="24"/>
          <w:szCs w:val="24"/>
          <w:rtl w:val="0"/>
          <w:lang w:val="en-US"/>
        </w:rPr>
        <w:t>There will be occasions when an appointment reminder is still sent out to a patient after they have cancelled an appointment. This is because the appointment reminder has already been added to the queue ready for sending out, which can be done 24 hours before an appointment.</w:t>
      </w:r>
    </w:p>
    <w:p>
      <w:pPr>
        <w:pStyle w:val="Default"/>
        <w:jc w:val="both"/>
        <w:rPr>
          <w:i w:val="1"/>
          <w:iCs w:val="1"/>
          <w:sz w:val="24"/>
          <w:szCs w:val="24"/>
        </w:rPr>
      </w:pPr>
      <w:r>
        <w:rPr>
          <w:i w:val="1"/>
          <w:iCs w:val="1"/>
          <w:sz w:val="24"/>
          <w:szCs w:val="24"/>
          <w:rtl w:val="0"/>
          <w:lang w:val="en-US"/>
        </w:rPr>
        <w:t> </w:t>
      </w:r>
    </w:p>
    <w:p>
      <w:pPr>
        <w:pStyle w:val="Default"/>
        <w:jc w:val="both"/>
        <w:rPr>
          <w:i w:val="1"/>
          <w:iCs w:val="1"/>
          <w:sz w:val="24"/>
          <w:szCs w:val="24"/>
        </w:rPr>
      </w:pPr>
      <w:r>
        <w:rPr>
          <w:i w:val="1"/>
          <w:iCs w:val="1"/>
          <w:sz w:val="24"/>
          <w:szCs w:val="24"/>
          <w:rtl w:val="0"/>
          <w:lang w:val="en-US"/>
        </w:rPr>
        <w:t>The system does check for any newly booked appointments so that a reminder is sent out but does not have the functionality to identify and remove from the queued list where an appointment has been cancelled.</w:t>
      </w:r>
    </w:p>
    <w:p>
      <w:pPr>
        <w:pStyle w:val="Default"/>
        <w:rPr>
          <w:i w:val="1"/>
          <w:iCs w:val="1"/>
          <w:sz w:val="24"/>
          <w:szCs w:val="24"/>
        </w:rPr>
      </w:pPr>
      <w:r>
        <w:rPr>
          <w:i w:val="1"/>
          <w:iCs w:val="1"/>
          <w:sz w:val="24"/>
          <w:szCs w:val="24"/>
          <w:rtl w:val="0"/>
          <w:lang w:val="en-US"/>
        </w:rPr>
        <w:t> </w:t>
      </w:r>
    </w:p>
    <w:p>
      <w:pPr>
        <w:pStyle w:val="Default"/>
        <w:rPr>
          <w:i w:val="1"/>
          <w:iCs w:val="1"/>
          <w:sz w:val="32"/>
          <w:szCs w:val="32"/>
        </w:rPr>
      </w:pPr>
      <w:r>
        <w:rPr>
          <w:i w:val="1"/>
          <w:iCs w:val="1"/>
          <w:sz w:val="24"/>
          <w:szCs w:val="24"/>
          <w:rtl w:val="0"/>
          <w:lang w:val="en-US"/>
        </w:rPr>
        <w:t>If you could share with members that would be appreciated so that they are aware that this can happen.</w:t>
      </w:r>
      <w:r>
        <w:rPr>
          <w:i w:val="1"/>
          <w:iCs w:val="1"/>
          <w:sz w:val="24"/>
          <w:szCs w:val="24"/>
          <w:rtl w:val="0"/>
          <w:lang w:val="en-US"/>
        </w:rPr>
        <w:t>”</w:t>
      </w:r>
    </w:p>
    <w:p>
      <w:pPr>
        <w:pStyle w:val="Default"/>
        <w:rPr>
          <w:rFonts w:ascii="Arial" w:cs="Arial" w:hAnsi="Arial" w:eastAsia="Arial"/>
          <w:sz w:val="26"/>
          <w:szCs w:val="26"/>
        </w:rPr>
      </w:pPr>
      <w:r>
        <w:rPr>
          <w:sz w:val="29"/>
          <w:szCs w:val="29"/>
          <w:rtl w:val="0"/>
          <w:lang w:val="en-US"/>
        </w:rPr>
        <w:t> </w:t>
      </w:r>
    </w:p>
    <w:p>
      <w:pPr>
        <w:pStyle w:val="Default"/>
        <w:rPr>
          <w:rFonts w:ascii="Arial" w:cs="Arial" w:hAnsi="Arial" w:eastAsia="Arial"/>
          <w:sz w:val="26"/>
          <w:szCs w:val="26"/>
        </w:rPr>
      </w:pPr>
    </w:p>
    <w:p>
      <w:pPr>
        <w:pStyle w:val="Default"/>
        <w:rPr>
          <w:rFonts w:ascii="Arial" w:cs="Arial" w:hAnsi="Arial" w:eastAsia="Arial"/>
          <w:sz w:val="26"/>
          <w:szCs w:val="26"/>
        </w:rPr>
      </w:pPr>
    </w:p>
    <w:p>
      <w:pPr>
        <w:pStyle w:val="Default"/>
        <w:rPr>
          <w:rFonts w:ascii="Arial" w:cs="Arial" w:hAnsi="Arial" w:eastAsia="Arial"/>
          <w:sz w:val="26"/>
          <w:szCs w:val="26"/>
        </w:rPr>
      </w:pPr>
    </w:p>
    <w:p>
      <w:pPr>
        <w:pStyle w:val="Default"/>
        <w:rPr>
          <w:rFonts w:ascii="Arial" w:cs="Arial" w:hAnsi="Arial" w:eastAsia="Arial"/>
          <w:sz w:val="26"/>
          <w:szCs w:val="26"/>
        </w:rPr>
      </w:pPr>
    </w:p>
    <w:p>
      <w:pPr>
        <w:pStyle w:val="Default"/>
        <w:rPr>
          <w:rFonts w:ascii="Arial" w:cs="Arial" w:hAnsi="Arial" w:eastAsia="Arial"/>
          <w:sz w:val="26"/>
          <w:szCs w:val="26"/>
        </w:rPr>
      </w:pPr>
    </w:p>
    <w:p>
      <w:pPr>
        <w:pStyle w:val="Default"/>
        <w:rPr>
          <w:rFonts w:ascii="Arial" w:cs="Arial" w:hAnsi="Arial" w:eastAsia="Arial"/>
          <w:sz w:val="26"/>
          <w:szCs w:val="26"/>
        </w:rPr>
      </w:pPr>
    </w:p>
    <w:p>
      <w:pPr>
        <w:pStyle w:val="Default"/>
      </w:pPr>
      <w:r>
        <w:rPr>
          <w:rFonts w:ascii="Arial" w:cs="Arial" w:hAnsi="Arial" w:eastAsia="Arial"/>
          <w:sz w:val="26"/>
          <w:szCs w:val="26"/>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lowerRoman"/>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Bullets">
    <w:name w:val="Bullets"/>
    <w:pPr>
      <w:numPr>
        <w:numId w:val="1"/>
      </w:numPr>
    </w:pPr>
  </w:style>
  <w:style w:type="numbering" w:styleId="Lettered">
    <w:name w:val="Lettered"/>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